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6C" w:rsidRDefault="007C7EC4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DC586C" w:rsidRDefault="007C7EC4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DC586C" w:rsidRDefault="007C7EC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C586C" w:rsidRDefault="007C7EC4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2023-2024</w:t>
      </w:r>
    </w:p>
    <w:p w:rsidR="00DC586C" w:rsidRDefault="007C7E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Lớp: DG2232N1. ĐVLK: TRƯỜNG ĐẠI HỌC TIỀN GIANG</w:t>
      </w:r>
    </w:p>
    <w:p w:rsidR="00DC586C" w:rsidRDefault="00DC586C">
      <w:pPr>
        <w:jc w:val="center"/>
        <w:rPr>
          <w:sz w:val="28"/>
          <w:szCs w:val="28"/>
        </w:rPr>
      </w:pPr>
    </w:p>
    <w:tbl>
      <w:tblPr>
        <w:tblStyle w:val="ab"/>
        <w:tblW w:w="10815" w:type="dxa"/>
        <w:tblInd w:w="-21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DC586C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XH025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2381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Phương Bảo Trân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0902696801</w:t>
            </w: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QP006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dục quốc phòng và An ninh 1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C586C" w:rsidRDefault="00DC586C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C586C" w:rsidRDefault="00DC586C">
            <w:pPr>
              <w:tabs>
                <w:tab w:val="left" w:pos="7560"/>
              </w:tabs>
              <w:rPr>
                <w:sz w:val="24"/>
                <w:szCs w:val="24"/>
              </w:rPr>
            </w:pP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QP007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dục quốc phòng và An ninh 2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</w:p>
        </w:tc>
      </w:tr>
      <w:tr w:rsidR="00DC586C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QP008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dục quốc phòng và An ninh 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rPr>
                <w:color w:val="000000"/>
                <w:sz w:val="24"/>
                <w:szCs w:val="24"/>
              </w:rPr>
            </w:pP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QP009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dục quốc phòng và An ninh 4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spacing w:before="240" w:line="276" w:lineRule="auto"/>
              <w:ind w:hanging="1"/>
              <w:rPr>
                <w:color w:val="000000"/>
                <w:sz w:val="24"/>
                <w:szCs w:val="24"/>
              </w:rPr>
            </w:pP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719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Phan Văn Thạng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0918.026304</w:t>
            </w: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luận Nhà nước và pháp luật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DC586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586C" w:rsidRDefault="00DC586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DC58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Nguyễn Phan Khôi 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586C" w:rsidRDefault="007C7EC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0939004670</w:t>
            </w:r>
          </w:p>
        </w:tc>
      </w:tr>
    </w:tbl>
    <w:p w:rsidR="00DC586C" w:rsidRDefault="00DC586C">
      <w:pPr>
        <w:rPr>
          <w:sz w:val="26"/>
          <w:szCs w:val="26"/>
        </w:rPr>
      </w:pPr>
      <w:bookmarkStart w:id="0" w:name="_heading=h.1fob9te" w:colFirst="0" w:colLast="0"/>
      <w:bookmarkEnd w:id="0"/>
    </w:p>
    <w:tbl>
      <w:tblPr>
        <w:tblStyle w:val="ac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DC586C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lý luận chung về luật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lý luận chung về luật dân sự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lý luận chung về luật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sz w:val="24"/>
                <w:szCs w:val="24"/>
              </w:rPr>
              <w:t>27/08/23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 2/9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Pr="00A30DD7" w:rsidRDefault="00A30DD7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Pr="00A30DD7" w:rsidRDefault="00A30DD7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A30D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pPr>
              <w:jc w:val="center"/>
            </w:pPr>
            <w:r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pPr>
              <w:jc w:val="center"/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Tiếng Anh Căn Bản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Tiếng Anh Căn Bản 3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</w:pPr>
            <w:r>
              <w:rPr>
                <w:sz w:val="24"/>
                <w:szCs w:val="24"/>
              </w:rPr>
              <w:t>Tiếng Anh Căn Bản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spacing w:before="40" w:after="40"/>
              <w:ind w:left="-108" w:firstLine="69"/>
            </w:pPr>
            <w:r>
              <w:rPr>
                <w:sz w:val="24"/>
                <w:szCs w:val="24"/>
              </w:rPr>
              <w:t>Tiếng Anh Căn Bản 3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và pháp luật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Lý luận Nhà nước và pháp luật 2</w:t>
            </w: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pPr>
              <w:ind w:left="-57" w:right="-57"/>
            </w:pPr>
            <w:r>
              <w:rPr>
                <w:sz w:val="26"/>
                <w:szCs w:val="26"/>
              </w:rPr>
              <w:t>Lý luận Nhà nước và pháp luật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spacing w:before="40" w:after="40"/>
              <w:ind w:left="-108" w:firstLine="69"/>
            </w:pPr>
          </w:p>
        </w:tc>
      </w:tr>
      <w:tr w:rsidR="00DC586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DC586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Default="007C7EC4"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Pr="007C7EC4" w:rsidRDefault="007C7EC4">
            <w:pPr>
              <w:spacing w:before="40" w:after="40"/>
              <w:ind w:left="-108" w:firstLine="69"/>
              <w:rPr>
                <w:sz w:val="24"/>
                <w:szCs w:val="24"/>
                <w:highlight w:val="cyan"/>
              </w:rPr>
            </w:pPr>
            <w:r w:rsidRPr="007C7EC4">
              <w:rPr>
                <w:sz w:val="24"/>
                <w:szCs w:val="24"/>
                <w:highlight w:val="cyan"/>
              </w:rPr>
              <w:t>Tiếng Anh Căn Bản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86C" w:rsidRPr="007C7EC4" w:rsidRDefault="007C7EC4">
            <w:pPr>
              <w:spacing w:before="40" w:after="40"/>
              <w:ind w:left="-108" w:firstLine="69"/>
              <w:rPr>
                <w:sz w:val="24"/>
                <w:szCs w:val="24"/>
                <w:highlight w:val="cyan"/>
              </w:rPr>
            </w:pPr>
            <w:r w:rsidRPr="007C7EC4">
              <w:rPr>
                <w:sz w:val="24"/>
                <w:szCs w:val="24"/>
                <w:highlight w:val="cyan"/>
              </w:rPr>
              <w:t>Tiếng Anh Căn Bản 3</w:t>
            </w:r>
          </w:p>
        </w:tc>
      </w:tr>
      <w:tr w:rsidR="00A30D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r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</w:tr>
      <w:tr w:rsidR="00A30D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r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Default="00A30DD7"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D7" w:rsidRPr="00A30DD7" w:rsidRDefault="00A30DD7" w:rsidP="00681A18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</w:tr>
      <w:tr w:rsidR="00D64B1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12" w:rsidRDefault="00D64B1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  <w:bookmarkStart w:id="2" w:name="_GoBack" w:colFirst="3" w:colLast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12" w:rsidRDefault="00D64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12" w:rsidRDefault="00D64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12" w:rsidRPr="00A30DD7" w:rsidRDefault="00D64B12" w:rsidP="008A016F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12" w:rsidRPr="00A30DD7" w:rsidRDefault="00D64B12" w:rsidP="008A016F">
            <w:pPr>
              <w:ind w:left="-108" w:firstLine="69"/>
              <w:rPr>
                <w:strike/>
                <w:sz w:val="24"/>
                <w:szCs w:val="24"/>
                <w:highlight w:val="yellow"/>
              </w:rPr>
            </w:pPr>
            <w:r w:rsidRPr="00A30DD7">
              <w:rPr>
                <w:sz w:val="26"/>
                <w:szCs w:val="26"/>
                <w:highlight w:val="yellow"/>
              </w:rPr>
              <w:t>Giáo dục quốc phòng và An ninh</w:t>
            </w:r>
          </w:p>
        </w:tc>
      </w:tr>
    </w:tbl>
    <w:bookmarkEnd w:id="2"/>
    <w:p w:rsidR="00DC586C" w:rsidRDefault="007C7EC4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DC586C" w:rsidRDefault="007C7EC4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DC586C" w:rsidRDefault="007C7EC4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>(ĐT: 0909 566560)</w:t>
      </w:r>
    </w:p>
    <w:sectPr w:rsidR="00DC586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253"/>
    <w:multiLevelType w:val="multilevel"/>
    <w:tmpl w:val="E1727DE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3C33850"/>
    <w:multiLevelType w:val="multilevel"/>
    <w:tmpl w:val="175A2A8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C586C"/>
    <w:rsid w:val="007C7EC4"/>
    <w:rsid w:val="00A30DD7"/>
    <w:rsid w:val="00D64B12"/>
    <w:rsid w:val="00DC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7OHyA91BM1u51s8B4NGAWZ60Zg==">CgMxLjAyCWguMWZvYjl0ZTIIaC5namRneHM4AHIhMVB4SHlpZTVKQVlzQWdlTVZGdkVKckg0UWFrNVVGZmNH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2022-06-03T01:56:00Z</dcterms:created>
  <dcterms:modified xsi:type="dcterms:W3CDTF">2023-08-16T09:22:00Z</dcterms:modified>
</cp:coreProperties>
</file>